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BE" w:rsidRPr="00905FBE" w:rsidRDefault="00905FBE" w:rsidP="00905F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5FBE">
        <w:rPr>
          <w:rFonts w:ascii="Times New Roman" w:hAnsi="Times New Roman"/>
          <w:b/>
          <w:sz w:val="28"/>
          <w:szCs w:val="28"/>
        </w:rPr>
        <w:t>ПАСПОРТ</w:t>
      </w:r>
    </w:p>
    <w:p w:rsidR="00510A91" w:rsidRDefault="00905FBE" w:rsidP="00905FB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990E02" w:rsidRDefault="00905FBE" w:rsidP="00510A9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«Профилактике терроризма и экстремизма, а также минимизации и (или) ликвидации последствий их проявления на территории муниципального образования</w:t>
      </w:r>
    </w:p>
    <w:p w:rsidR="008A78BF" w:rsidRDefault="00905FBE" w:rsidP="00510A9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Грачевский район» </w:t>
      </w:r>
    </w:p>
    <w:p w:rsidR="00990E02" w:rsidRDefault="00990E02" w:rsidP="00510A91">
      <w:pPr>
        <w:pStyle w:val="a3"/>
        <w:jc w:val="center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943"/>
        <w:gridCol w:w="7513"/>
      </w:tblGrid>
      <w:tr w:rsidR="00990E02" w:rsidRPr="00485A47" w:rsidTr="00990E02">
        <w:tc>
          <w:tcPr>
            <w:tcW w:w="2943" w:type="dxa"/>
          </w:tcPr>
          <w:p w:rsidR="00990E02" w:rsidRPr="00990E02" w:rsidRDefault="00990E02" w:rsidP="00106741">
            <w:pPr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Ответственный исполнитель программы</w:t>
            </w:r>
          </w:p>
        </w:tc>
        <w:tc>
          <w:tcPr>
            <w:tcW w:w="7513" w:type="dxa"/>
          </w:tcPr>
          <w:p w:rsidR="00990E02" w:rsidRPr="00990E02" w:rsidRDefault="00990E02" w:rsidP="0010674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Администрация  муниципального образования Грачевский  район Оренбургской области</w:t>
            </w:r>
          </w:p>
          <w:p w:rsidR="00990E02" w:rsidRPr="00990E02" w:rsidRDefault="00990E02" w:rsidP="0010674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90E02" w:rsidRPr="00485A47" w:rsidTr="00990E02">
        <w:tc>
          <w:tcPr>
            <w:tcW w:w="2943" w:type="dxa"/>
          </w:tcPr>
          <w:p w:rsidR="00990E02" w:rsidRPr="00990E02" w:rsidRDefault="00990E02" w:rsidP="00106741">
            <w:pPr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Соисполнители программы</w:t>
            </w:r>
          </w:p>
        </w:tc>
        <w:tc>
          <w:tcPr>
            <w:tcW w:w="7513" w:type="dxa"/>
          </w:tcPr>
          <w:p w:rsidR="00990E02" w:rsidRPr="00990E02" w:rsidRDefault="00990E02" w:rsidP="0010674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  <w:p w:rsidR="00990E02" w:rsidRPr="00990E02" w:rsidRDefault="00990E02" w:rsidP="0010674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90E02" w:rsidTr="00990E02">
        <w:tc>
          <w:tcPr>
            <w:tcW w:w="2943" w:type="dxa"/>
          </w:tcPr>
          <w:p w:rsidR="00990E02" w:rsidRPr="00990E02" w:rsidRDefault="00990E02" w:rsidP="00106741">
            <w:pPr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Участники программы</w:t>
            </w:r>
          </w:p>
        </w:tc>
        <w:tc>
          <w:tcPr>
            <w:tcW w:w="7513" w:type="dxa"/>
          </w:tcPr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Отдел образования администрации  Грачевского района;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Отдел культуры администрации  Грачевского района</w:t>
            </w:r>
            <w:r>
              <w:rPr>
                <w:sz w:val="27"/>
                <w:szCs w:val="27"/>
              </w:rPr>
              <w:t>.</w:t>
            </w:r>
          </w:p>
        </w:tc>
      </w:tr>
      <w:tr w:rsidR="00990E02" w:rsidTr="00990E02">
        <w:tc>
          <w:tcPr>
            <w:tcW w:w="2943" w:type="dxa"/>
          </w:tcPr>
          <w:p w:rsidR="00990E02" w:rsidRPr="00990E02" w:rsidRDefault="00990E02" w:rsidP="00106741">
            <w:pPr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Подпрограммы программы</w:t>
            </w:r>
          </w:p>
        </w:tc>
        <w:tc>
          <w:tcPr>
            <w:tcW w:w="7513" w:type="dxa"/>
          </w:tcPr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Отсутствуют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</w:p>
        </w:tc>
      </w:tr>
      <w:tr w:rsidR="00990E02" w:rsidTr="00990E02">
        <w:tc>
          <w:tcPr>
            <w:tcW w:w="2943" w:type="dxa"/>
          </w:tcPr>
          <w:p w:rsidR="00990E02" w:rsidRPr="00990E02" w:rsidRDefault="00990E02" w:rsidP="00106741">
            <w:pPr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Приоритетные  проекты  (программы) реализуемые в рамках программы</w:t>
            </w:r>
          </w:p>
        </w:tc>
        <w:tc>
          <w:tcPr>
            <w:tcW w:w="7513" w:type="dxa"/>
          </w:tcPr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Отсутствуют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</w:p>
        </w:tc>
      </w:tr>
      <w:tr w:rsidR="00990E02" w:rsidRPr="00485A47" w:rsidTr="00990E02">
        <w:tc>
          <w:tcPr>
            <w:tcW w:w="2943" w:type="dxa"/>
          </w:tcPr>
          <w:p w:rsidR="00990E02" w:rsidRPr="00990E02" w:rsidRDefault="00990E02" w:rsidP="00106741">
            <w:pPr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Цель программы</w:t>
            </w:r>
          </w:p>
        </w:tc>
        <w:tc>
          <w:tcPr>
            <w:tcW w:w="7513" w:type="dxa"/>
          </w:tcPr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 xml:space="preserve">Профилактики терроризма и экстремизма на территории  Грачевского района путём совершенствования системы профилактических мер антитеррористической и </w:t>
            </w:r>
            <w:proofErr w:type="spellStart"/>
            <w:r w:rsidRPr="00990E02">
              <w:rPr>
                <w:sz w:val="27"/>
                <w:szCs w:val="27"/>
              </w:rPr>
              <w:t>антиэкстремистской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r w:rsidRPr="00990E02">
              <w:rPr>
                <w:sz w:val="27"/>
                <w:szCs w:val="27"/>
              </w:rPr>
              <w:t>направленности, усиление мер по защите населения и объектов с массовым пребыванием людей от террористических угроз.</w:t>
            </w:r>
          </w:p>
        </w:tc>
      </w:tr>
      <w:tr w:rsidR="00990E02" w:rsidTr="00990E02">
        <w:tc>
          <w:tcPr>
            <w:tcW w:w="2943" w:type="dxa"/>
          </w:tcPr>
          <w:p w:rsidR="00990E02" w:rsidRPr="00990E02" w:rsidRDefault="00990E02" w:rsidP="00106741">
            <w:pPr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Задачи программы</w:t>
            </w:r>
          </w:p>
        </w:tc>
        <w:tc>
          <w:tcPr>
            <w:tcW w:w="7513" w:type="dxa"/>
          </w:tcPr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- Совершенствование организационных мер по повышению уровня межведомственного взаимодействия по профилактике терроризма;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- Укрепление технической защищенности муниципальных объектов и мест с массовым пребыванием людей;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- Выработка эффективных мер противодействия реализации террористических угроз на основе проведения на территории муниципального образования мониторинга складывающейся социально-экономической обстановки;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- Проведение информационно-пропагандистской работы, направленной на формирование у граждан бдительности по отношению к террористическим проявлениям;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- Дискредитация идей и практики деятельности террористических и экстремистских организаций, распространение в обществе негативного отношения к их деятельности.</w:t>
            </w:r>
          </w:p>
        </w:tc>
      </w:tr>
      <w:tr w:rsidR="00990E02" w:rsidRPr="00485A47" w:rsidTr="00990E02">
        <w:tc>
          <w:tcPr>
            <w:tcW w:w="2943" w:type="dxa"/>
          </w:tcPr>
          <w:p w:rsidR="00990E02" w:rsidRPr="00990E02" w:rsidRDefault="00990E02" w:rsidP="00106741">
            <w:pPr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Показател</w:t>
            </w:r>
            <w:proofErr w:type="gramStart"/>
            <w:r w:rsidRPr="00990E02">
              <w:rPr>
                <w:rFonts w:ascii="Times New Roman" w:hAnsi="Times New Roman"/>
                <w:sz w:val="27"/>
                <w:szCs w:val="27"/>
              </w:rPr>
              <w:t>и(</w:t>
            </w:r>
            <w:proofErr w:type="gramEnd"/>
            <w:r w:rsidRPr="00990E02">
              <w:rPr>
                <w:rFonts w:ascii="Times New Roman" w:hAnsi="Times New Roman"/>
                <w:sz w:val="27"/>
                <w:szCs w:val="27"/>
              </w:rPr>
              <w:t>индикаторы)  программы</w:t>
            </w:r>
          </w:p>
        </w:tc>
        <w:tc>
          <w:tcPr>
            <w:tcW w:w="7513" w:type="dxa"/>
          </w:tcPr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Количество образовательных организаций оборудованных системой видеонаблюдения;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Количество объектов учреждения культуры оборудованных системой видеонаблюдения;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Количество образовательных организаций оборудованных  металлическими входными дверями;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lastRenderedPageBreak/>
              <w:t>Количество образовательных организаций, в которых произведен ремонт ограждения территории;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Количество проведенных круглых столов с участием представителей духовенства, профсоюзных, ветеранских организаций, СМИ, правоохранительных органов по выработке совместных мер по профилактике терроризма и экстремизма;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Количество проведенных в образовательных учреждениях лекций и бесед по вопросам профилактики терроризма и экстремизма и разъяснению действующего законодательства в этих сферах;</w:t>
            </w:r>
          </w:p>
          <w:p w:rsidR="00990E02" w:rsidRPr="00990E02" w:rsidRDefault="00990E02" w:rsidP="00106741">
            <w:pPr>
              <w:pStyle w:val="a3"/>
              <w:jc w:val="both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Количество заметок в СМИ по вопросам антитеррористической безопасности;</w:t>
            </w:r>
          </w:p>
          <w:p w:rsidR="00990E02" w:rsidRPr="00990E02" w:rsidRDefault="00990E02" w:rsidP="00106741">
            <w:pPr>
              <w:pStyle w:val="a3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Количество изготовленных</w:t>
            </w:r>
            <w:r>
              <w:rPr>
                <w:sz w:val="27"/>
                <w:szCs w:val="27"/>
              </w:rPr>
              <w:t xml:space="preserve"> </w:t>
            </w:r>
            <w:r w:rsidRPr="00990E02">
              <w:rPr>
                <w:sz w:val="27"/>
                <w:szCs w:val="27"/>
              </w:rPr>
              <w:t>и распространенных листовок, памяток</w:t>
            </w:r>
            <w:r>
              <w:rPr>
                <w:sz w:val="27"/>
                <w:szCs w:val="27"/>
              </w:rPr>
              <w:t xml:space="preserve"> </w:t>
            </w:r>
            <w:r w:rsidRPr="00990E02">
              <w:rPr>
                <w:sz w:val="27"/>
                <w:szCs w:val="27"/>
              </w:rPr>
              <w:t>по вопросам противодействия терроризму и экстремизму.</w:t>
            </w:r>
          </w:p>
        </w:tc>
      </w:tr>
      <w:tr w:rsidR="00990E02" w:rsidRPr="00485A47" w:rsidTr="00990E02">
        <w:tc>
          <w:tcPr>
            <w:tcW w:w="2943" w:type="dxa"/>
          </w:tcPr>
          <w:p w:rsidR="00990E02" w:rsidRPr="00990E02" w:rsidRDefault="00990E02" w:rsidP="00106741">
            <w:pPr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lastRenderedPageBreak/>
              <w:t>Сроки и этапы реализации программы</w:t>
            </w:r>
          </w:p>
        </w:tc>
        <w:tc>
          <w:tcPr>
            <w:tcW w:w="7513" w:type="dxa"/>
          </w:tcPr>
          <w:p w:rsidR="00990E02" w:rsidRPr="00990E02" w:rsidRDefault="00990E02" w:rsidP="00106741">
            <w:pPr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2019-2024 годы</w:t>
            </w:r>
          </w:p>
        </w:tc>
      </w:tr>
      <w:tr w:rsidR="00990E02" w:rsidRPr="00485A47" w:rsidTr="00990E02">
        <w:tc>
          <w:tcPr>
            <w:tcW w:w="2943" w:type="dxa"/>
          </w:tcPr>
          <w:p w:rsidR="00990E02" w:rsidRPr="00990E02" w:rsidRDefault="00990E02" w:rsidP="00106741">
            <w:pPr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Объемы бюджетных ассигнований программы</w:t>
            </w:r>
          </w:p>
        </w:tc>
        <w:tc>
          <w:tcPr>
            <w:tcW w:w="7513" w:type="dxa"/>
          </w:tcPr>
          <w:p w:rsidR="00990E02" w:rsidRPr="00990E02" w:rsidRDefault="00990E02" w:rsidP="0010674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Объем финансового обеспечения программы за счет средств муниципального  бюджета составляет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174172">
              <w:rPr>
                <w:rFonts w:ascii="Times New Roman" w:hAnsi="Times New Roman"/>
                <w:sz w:val="27"/>
                <w:szCs w:val="27"/>
              </w:rPr>
              <w:t>26</w:t>
            </w:r>
            <w:r w:rsidRPr="00990E02">
              <w:rPr>
                <w:rFonts w:ascii="Times New Roman" w:hAnsi="Times New Roman"/>
                <w:sz w:val="27"/>
                <w:szCs w:val="27"/>
              </w:rPr>
              <w:t>0</w:t>
            </w:r>
            <w:r>
              <w:rPr>
                <w:rFonts w:ascii="Times New Roman" w:hAnsi="Times New Roman"/>
                <w:sz w:val="27"/>
                <w:szCs w:val="27"/>
              </w:rPr>
              <w:t>,0</w:t>
            </w:r>
            <w:r w:rsidRPr="00990E02">
              <w:rPr>
                <w:rFonts w:ascii="Times New Roman" w:hAnsi="Times New Roman"/>
                <w:sz w:val="27"/>
                <w:szCs w:val="27"/>
              </w:rPr>
              <w:t xml:space="preserve"> тысяч рублей, в том числе:</w:t>
            </w:r>
          </w:p>
          <w:p w:rsidR="00990E02" w:rsidRPr="00990E02" w:rsidRDefault="00990E02" w:rsidP="0010674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 xml:space="preserve">2019 год – </w:t>
            </w:r>
            <w:r w:rsidR="00174172">
              <w:rPr>
                <w:rFonts w:ascii="Times New Roman" w:hAnsi="Times New Roman"/>
                <w:sz w:val="27"/>
                <w:szCs w:val="27"/>
              </w:rPr>
              <w:t>20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,0 </w:t>
            </w:r>
            <w:r w:rsidRPr="00990E02">
              <w:rPr>
                <w:rFonts w:ascii="Times New Roman" w:hAnsi="Times New Roman"/>
                <w:sz w:val="27"/>
                <w:szCs w:val="27"/>
              </w:rPr>
              <w:t>тыс</w:t>
            </w:r>
            <w:proofErr w:type="gramStart"/>
            <w:r w:rsidRPr="00990E02">
              <w:rPr>
                <w:rFonts w:ascii="Times New Roman" w:hAnsi="Times New Roman"/>
                <w:sz w:val="27"/>
                <w:szCs w:val="27"/>
              </w:rPr>
              <w:t>.р</w:t>
            </w:r>
            <w:proofErr w:type="gramEnd"/>
            <w:r w:rsidRPr="00990E02">
              <w:rPr>
                <w:rFonts w:ascii="Times New Roman" w:hAnsi="Times New Roman"/>
                <w:sz w:val="27"/>
                <w:szCs w:val="27"/>
              </w:rPr>
              <w:t xml:space="preserve">ублей </w:t>
            </w:r>
          </w:p>
          <w:p w:rsidR="00990E02" w:rsidRPr="00990E02" w:rsidRDefault="00990E02" w:rsidP="0010674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2020 год –5</w:t>
            </w:r>
            <w:r>
              <w:rPr>
                <w:rFonts w:ascii="Times New Roman" w:hAnsi="Times New Roman"/>
                <w:sz w:val="27"/>
                <w:szCs w:val="27"/>
              </w:rPr>
              <w:t>,0</w:t>
            </w:r>
            <w:r w:rsidRPr="00990E02">
              <w:rPr>
                <w:rFonts w:ascii="Times New Roman" w:hAnsi="Times New Roman"/>
                <w:sz w:val="27"/>
                <w:szCs w:val="27"/>
              </w:rPr>
              <w:t xml:space="preserve"> тыс. рублей</w:t>
            </w:r>
          </w:p>
          <w:p w:rsidR="00990E02" w:rsidRPr="00990E02" w:rsidRDefault="00990E02" w:rsidP="0010674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2021 год –10</w:t>
            </w:r>
            <w:r>
              <w:rPr>
                <w:rFonts w:ascii="Times New Roman" w:hAnsi="Times New Roman"/>
                <w:sz w:val="27"/>
                <w:szCs w:val="27"/>
              </w:rPr>
              <w:t>,0</w:t>
            </w:r>
            <w:r w:rsidRPr="00990E02">
              <w:rPr>
                <w:rFonts w:ascii="Times New Roman" w:hAnsi="Times New Roman"/>
                <w:sz w:val="27"/>
                <w:szCs w:val="27"/>
              </w:rPr>
              <w:t xml:space="preserve"> тыс. рублей</w:t>
            </w:r>
          </w:p>
          <w:p w:rsidR="00990E02" w:rsidRPr="00990E02" w:rsidRDefault="00990E02" w:rsidP="0010674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2022 год – 75</w:t>
            </w:r>
            <w:r>
              <w:rPr>
                <w:rFonts w:ascii="Times New Roman" w:hAnsi="Times New Roman"/>
                <w:sz w:val="27"/>
                <w:szCs w:val="27"/>
              </w:rPr>
              <w:t>,0</w:t>
            </w:r>
            <w:r w:rsidRPr="00990E02">
              <w:rPr>
                <w:rFonts w:ascii="Times New Roman" w:hAnsi="Times New Roman"/>
                <w:sz w:val="27"/>
                <w:szCs w:val="27"/>
              </w:rPr>
              <w:t xml:space="preserve"> тыс. рублей</w:t>
            </w:r>
          </w:p>
          <w:p w:rsidR="00990E02" w:rsidRPr="00990E02" w:rsidRDefault="00990E02" w:rsidP="0010674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2023 год – 75</w:t>
            </w:r>
            <w:r>
              <w:rPr>
                <w:rFonts w:ascii="Times New Roman" w:hAnsi="Times New Roman"/>
                <w:sz w:val="27"/>
                <w:szCs w:val="27"/>
              </w:rPr>
              <w:t>,0</w:t>
            </w:r>
            <w:r w:rsidRPr="00990E02">
              <w:rPr>
                <w:rFonts w:ascii="Times New Roman" w:hAnsi="Times New Roman"/>
                <w:sz w:val="27"/>
                <w:szCs w:val="27"/>
              </w:rPr>
              <w:t xml:space="preserve"> тыс. рублей </w:t>
            </w:r>
          </w:p>
          <w:p w:rsidR="00990E02" w:rsidRPr="00990E02" w:rsidRDefault="00990E02" w:rsidP="00106741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2024 год – 75</w:t>
            </w:r>
            <w:r>
              <w:rPr>
                <w:rFonts w:ascii="Times New Roman" w:hAnsi="Times New Roman"/>
                <w:sz w:val="27"/>
                <w:szCs w:val="27"/>
              </w:rPr>
              <w:t>,0</w:t>
            </w:r>
            <w:r w:rsidRPr="00990E02">
              <w:rPr>
                <w:rFonts w:ascii="Times New Roman" w:hAnsi="Times New Roman"/>
                <w:sz w:val="27"/>
                <w:szCs w:val="27"/>
              </w:rPr>
              <w:t xml:space="preserve"> тыс. рублей </w:t>
            </w:r>
          </w:p>
        </w:tc>
      </w:tr>
      <w:tr w:rsidR="00990E02" w:rsidTr="00990E02">
        <w:tc>
          <w:tcPr>
            <w:tcW w:w="2943" w:type="dxa"/>
          </w:tcPr>
          <w:p w:rsidR="00990E02" w:rsidRPr="00990E02" w:rsidRDefault="00990E02" w:rsidP="00106741">
            <w:pPr>
              <w:rPr>
                <w:rFonts w:ascii="Times New Roman" w:hAnsi="Times New Roman"/>
                <w:sz w:val="27"/>
                <w:szCs w:val="27"/>
              </w:rPr>
            </w:pPr>
            <w:r w:rsidRPr="00990E02">
              <w:rPr>
                <w:rFonts w:ascii="Times New Roman" w:hAnsi="Times New Roman"/>
                <w:sz w:val="27"/>
                <w:szCs w:val="27"/>
              </w:rPr>
              <w:t>Ожидаемые результаты реализации программы</w:t>
            </w:r>
          </w:p>
        </w:tc>
        <w:tc>
          <w:tcPr>
            <w:tcW w:w="7513" w:type="dxa"/>
          </w:tcPr>
          <w:p w:rsidR="00990E02" w:rsidRPr="00990E02" w:rsidRDefault="00990E02" w:rsidP="00106741">
            <w:pPr>
              <w:pStyle w:val="a3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Повышение правовой грамотности населения по вопросам профилактики терроризма и экстремизма;</w:t>
            </w:r>
          </w:p>
          <w:p w:rsidR="00990E02" w:rsidRPr="00990E02" w:rsidRDefault="00990E02" w:rsidP="00990E02">
            <w:pPr>
              <w:pStyle w:val="a3"/>
              <w:rPr>
                <w:sz w:val="27"/>
                <w:szCs w:val="27"/>
              </w:rPr>
            </w:pPr>
            <w:r w:rsidRPr="00990E02">
              <w:rPr>
                <w:sz w:val="27"/>
                <w:szCs w:val="27"/>
              </w:rPr>
              <w:t>Укрепление антитеррористической защищенности муниципальных объектов с массовым пребыванием людей.</w:t>
            </w:r>
          </w:p>
        </w:tc>
      </w:tr>
    </w:tbl>
    <w:p w:rsidR="00990E02" w:rsidRDefault="00990E02" w:rsidP="00510A91">
      <w:pPr>
        <w:pStyle w:val="a3"/>
        <w:jc w:val="center"/>
      </w:pPr>
    </w:p>
    <w:sectPr w:rsidR="00990E02" w:rsidSect="00990E02">
      <w:pgSz w:w="11906" w:h="16838"/>
      <w:pgMar w:top="964" w:right="567" w:bottom="96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05FBE"/>
    <w:rsid w:val="00005D0D"/>
    <w:rsid w:val="000175AC"/>
    <w:rsid w:val="000177A7"/>
    <w:rsid w:val="000332AF"/>
    <w:rsid w:val="00051500"/>
    <w:rsid w:val="00060428"/>
    <w:rsid w:val="00072FB1"/>
    <w:rsid w:val="000738DC"/>
    <w:rsid w:val="00081721"/>
    <w:rsid w:val="00085539"/>
    <w:rsid w:val="0009401E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172"/>
    <w:rsid w:val="00174738"/>
    <w:rsid w:val="001B449C"/>
    <w:rsid w:val="001B57D6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10A91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11F1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05FBE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6603F"/>
    <w:rsid w:val="00972176"/>
    <w:rsid w:val="009722F1"/>
    <w:rsid w:val="0097287C"/>
    <w:rsid w:val="00974EFC"/>
    <w:rsid w:val="00976C22"/>
    <w:rsid w:val="00981F91"/>
    <w:rsid w:val="00990DDD"/>
    <w:rsid w:val="00990E02"/>
    <w:rsid w:val="009A50CE"/>
    <w:rsid w:val="009B230E"/>
    <w:rsid w:val="009B3818"/>
    <w:rsid w:val="009B4450"/>
    <w:rsid w:val="009C2812"/>
    <w:rsid w:val="009C3723"/>
    <w:rsid w:val="009E05D0"/>
    <w:rsid w:val="009F07E9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94D"/>
    <w:rsid w:val="00E67C0A"/>
    <w:rsid w:val="00E775AF"/>
    <w:rsid w:val="00E838BB"/>
    <w:rsid w:val="00E852A1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F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05FB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F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05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4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2017-10-27T09:32:00Z</dcterms:created>
  <dcterms:modified xsi:type="dcterms:W3CDTF">2018-11-13T10:14:00Z</dcterms:modified>
</cp:coreProperties>
</file>